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D3CF8" w14:textId="38938E94" w:rsidR="002F2472" w:rsidRPr="002F2472" w:rsidRDefault="002F2472" w:rsidP="002F2472">
      <w:pPr>
        <w:rPr>
          <w:b/>
          <w:bCs/>
        </w:rPr>
      </w:pPr>
      <w:r w:rsidRPr="002F2472">
        <w:rPr>
          <w:b/>
          <w:bCs/>
          <w:noProof/>
        </w:rPr>
        <w:drawing>
          <wp:inline distT="0" distB="0" distL="0" distR="0" wp14:anchorId="3F39981C" wp14:editId="302B8A70">
            <wp:extent cx="5760720" cy="1078865"/>
            <wp:effectExtent l="0" t="0" r="0" b="6985"/>
            <wp:docPr id="4254128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078865"/>
                    </a:xfrm>
                    <a:prstGeom prst="rect">
                      <a:avLst/>
                    </a:prstGeom>
                    <a:noFill/>
                    <a:ln>
                      <a:noFill/>
                    </a:ln>
                  </pic:spPr>
                </pic:pic>
              </a:graphicData>
            </a:graphic>
          </wp:inline>
        </w:drawing>
      </w:r>
    </w:p>
    <w:p w14:paraId="41BE94C3" w14:textId="77777777" w:rsidR="002F2472" w:rsidRDefault="002F2472">
      <w:pPr>
        <w:rPr>
          <w:b/>
          <w:bCs/>
        </w:rPr>
      </w:pPr>
    </w:p>
    <w:p w14:paraId="12CAB545" w14:textId="301571E1" w:rsidR="0045304F" w:rsidRDefault="0045304F" w:rsidP="002F2472">
      <w:pPr>
        <w:jc w:val="center"/>
        <w:rPr>
          <w:b/>
          <w:bCs/>
        </w:rPr>
      </w:pPr>
      <w:r>
        <w:rPr>
          <w:b/>
          <w:bCs/>
        </w:rPr>
        <w:t>POSTĘPOWANIE ZAKUPOWE</w:t>
      </w:r>
    </w:p>
    <w:p w14:paraId="3271BF73" w14:textId="77777777" w:rsidR="0045304F" w:rsidRDefault="0045304F">
      <w:pPr>
        <w:rPr>
          <w:b/>
          <w:bCs/>
        </w:rPr>
      </w:pPr>
      <w:r>
        <w:rPr>
          <w:b/>
          <w:bCs/>
        </w:rPr>
        <w:t>Dotyczące realizacji zadania:</w:t>
      </w:r>
    </w:p>
    <w:p w14:paraId="4195E225" w14:textId="2BA34A9A" w:rsidR="00CE6816" w:rsidRPr="00D901F2" w:rsidRDefault="00CE6816">
      <w:r>
        <w:rPr>
          <w:b/>
          <w:bCs/>
        </w:rPr>
        <w:t xml:space="preserve">Zamawiający: </w:t>
      </w:r>
      <w:bookmarkStart w:id="0" w:name="_Hlk171681539"/>
      <w:r w:rsidRPr="00D901F2">
        <w:t xml:space="preserve">Kościół </w:t>
      </w:r>
      <w:bookmarkStart w:id="1" w:name="_Hlk171678319"/>
      <w:r w:rsidRPr="00D901F2">
        <w:t>Rzymskokatolicki pw. św. Andrzeja Boboli w Szubinie</w:t>
      </w:r>
      <w:r w:rsidR="00D901F2">
        <w:t>,</w:t>
      </w:r>
      <w:r w:rsidR="00D901F2" w:rsidRPr="00D901F2">
        <w:t xml:space="preserve"> </w:t>
      </w:r>
      <w:r w:rsidR="00D901F2">
        <w:t xml:space="preserve">ul. </w:t>
      </w:r>
      <w:r w:rsidR="00D901F2" w:rsidRPr="00D901F2">
        <w:t>Ogrodowa 1a, 89-200 Szubin</w:t>
      </w:r>
      <w:r w:rsidR="00D901F2">
        <w:t xml:space="preserve"> </w:t>
      </w:r>
    </w:p>
    <w:bookmarkEnd w:id="0"/>
    <w:bookmarkEnd w:id="1"/>
    <w:p w14:paraId="0B97933C" w14:textId="54AF9A82" w:rsidR="00594A93" w:rsidRPr="00D901F2" w:rsidRDefault="00CE6816">
      <w:r>
        <w:rPr>
          <w:b/>
          <w:bCs/>
        </w:rPr>
        <w:t xml:space="preserve">Tytuł zadania: </w:t>
      </w:r>
      <w:bookmarkStart w:id="2" w:name="_Hlk171681562"/>
      <w:r w:rsidRPr="00D901F2">
        <w:t>Wymiana posadzki i ogrzewanie podłogowe oraz prace konserwatorsko-restauratorskie ołtarza głównego w kościele św. Andrzeja Boboli w Szubinie</w:t>
      </w:r>
      <w:bookmarkEnd w:id="2"/>
    </w:p>
    <w:p w14:paraId="4C65543C" w14:textId="349BB77D" w:rsidR="00CE6816" w:rsidRDefault="00592C10" w:rsidP="00CE6816">
      <w:r w:rsidRPr="00D901F2">
        <w:rPr>
          <w:b/>
          <w:bCs/>
        </w:rPr>
        <w:t xml:space="preserve">Opis </w:t>
      </w:r>
      <w:r w:rsidR="00D901F2" w:rsidRPr="00D901F2">
        <w:rPr>
          <w:b/>
          <w:bCs/>
        </w:rPr>
        <w:t>przedmiotu zamówienia</w:t>
      </w:r>
      <w:r w:rsidR="00D901F2">
        <w:t>:</w:t>
      </w:r>
      <w:r>
        <w:t xml:space="preserve"> </w:t>
      </w:r>
      <w:r w:rsidR="00A90737">
        <w:t>Postępowanie zakupowe</w:t>
      </w:r>
      <w:r w:rsidR="00CE6816">
        <w:t xml:space="preserve"> dotyczy wymiany posadzki i zamontowania ogrzewania podłogowego oraz prac konserwatorskich i restauratorskich przy ołtarzu głównym w kościele p.w. Św. Andrzeja Boboli w Szubinie. Kościół mieści się na ul. Ogrodowej 1a, na działce o nr. ewid. 1688/2. Świątynia jest wpisana do gminnej ewidencji zabytków - pozycja 266 oraz znajduje się w wojewódzkiej ewidencji zabytków. </w:t>
      </w:r>
      <w:r w:rsidR="00FE662B">
        <w:t xml:space="preserve"> Ołtarz znajduje się w wojewódzkim rejestrze zabytków pod numerem B/444/1-13. </w:t>
      </w:r>
      <w:r w:rsidR="00CE6816">
        <w:t xml:space="preserve">Budynek powstał w 1904 r. Zbudowany jest z cegły, w stylu neogotyckim. Założony na rzucie prostokąta z wyodrębnionym prezbiterium. Wieża gł. powstała również na planie kwadratu. Posiada liczne blendy i ostrosłupowy dach. Ostrosłupowy portal znajduje się również przy wejściu gł. Wewnątrz kościoła znajduje się neogotycki ołtarz pochodzący z kościoła p.w. św. Marcina datowany na XV w. </w:t>
      </w:r>
    </w:p>
    <w:p w14:paraId="13CF4281" w14:textId="3740A7BD" w:rsidR="00FD0D9D" w:rsidRDefault="00FD0D9D" w:rsidP="00CE6816">
      <w:r>
        <w:t xml:space="preserve">Przedmiot zamówienia podzielony jest na 2 części. </w:t>
      </w:r>
    </w:p>
    <w:p w14:paraId="0C46B655" w14:textId="681209F1" w:rsidR="00FE662B" w:rsidRDefault="00FE662B" w:rsidP="00CE6816">
      <w:r>
        <w:t xml:space="preserve">CZĘŚĆ 1: </w:t>
      </w:r>
      <w:r w:rsidR="0045304F">
        <w:t>Wymiana</w:t>
      </w:r>
      <w:r>
        <w:t xml:space="preserve"> posadzki i zamontowanie ogrzewania podł</w:t>
      </w:r>
      <w:r w:rsidR="0045304F">
        <w:t>ogowego</w:t>
      </w:r>
    </w:p>
    <w:p w14:paraId="665D6706" w14:textId="5B8EA160" w:rsidR="00CE6816" w:rsidRDefault="00CE6816" w:rsidP="00CE6816">
      <w:r>
        <w:t>Prace remontowe będące przedmiotem</w:t>
      </w:r>
      <w:r w:rsidR="00FE662B">
        <w:t xml:space="preserve"> zapytania</w:t>
      </w:r>
      <w:r>
        <w:t xml:space="preserve"> polegały będą na wymianie posadzki i zamontowaniu ogrzewania podłogowego. Remont przebiegał będzie w następujących etapach: 1. Demontaż starej posadzki. 2. Wycięcie drewnianego podestu pod ławkami. 3. Wykonanie dolnej wylewki posadzki. 4. Założenie izolacji termicznej. 5. Założenie rur grzewczych ogrzewania podłogowego. 6. Wylewka wierzchnia. 7. Położenie posadzki ceramicznej. Obecnie kościół jest budynkiem zimnym, zamontowany system grzewczy (dwa piece zamontowane z tyłu kościoła) nie jest w stanie ogrzać całego budynku. Jest systemem nieefektywnym. Wierni nie mają zapewnionego komfortu termicznego. Ogrzewanie podłogowe zniweluje te problemy, </w:t>
      </w:r>
      <w:r w:rsidR="00FD0D9D">
        <w:t>powinno być</w:t>
      </w:r>
      <w:r>
        <w:t xml:space="preserve"> zamontowane zgodnie z zaleceniami konserwatora zabytków.</w:t>
      </w:r>
    </w:p>
    <w:p w14:paraId="0193B504" w14:textId="51E8E7CE" w:rsidR="0045304F" w:rsidRDefault="0045304F" w:rsidP="00CE6816">
      <w:r>
        <w:t xml:space="preserve">CZĘŚĆ 2: </w:t>
      </w:r>
      <w:r w:rsidRPr="0045304F">
        <w:t>Prace konserwatorskie i restauratorskie przy ołtarzu gł</w:t>
      </w:r>
      <w:r>
        <w:t>ównym</w:t>
      </w:r>
    </w:p>
    <w:p w14:paraId="47EA90C9" w14:textId="78A8CB6B" w:rsidR="00CE6816" w:rsidRDefault="00CE6816" w:rsidP="00CE6816">
      <w:r>
        <w:t xml:space="preserve">Prace konserwatorskie i restauratorskie przy ołtarzu gł. będą składały się z części architektonicznej i snycerskiej, prac związanych z obrazem ze zwieńczenia ołtarza oraz prac związanych z rzeźbą. Polegały będą m.in. wykonaniu odkrywek sondażowych, usunięciu z ołtarza przemalowań wtórnych, przywróceniu oryginalnej warstwy barwnej i oryginalnych złoceń, wzmocnieniu konstrukcyjnym, rekonstrukcji brakujących elementów snycerki, impregnacji obiektu metodą iniekcji i pędzlowania, uzupełnieniu ubytków gruntu. Ołtarz jest zabytkiem wysokiej klasy, ale wymaga pilnej interwencji, ze względu na wieloletnie zaniedbania oraz prace odświeżające bez nadzoru konserwatorskiego, które </w:t>
      </w:r>
      <w:r>
        <w:lastRenderedPageBreak/>
        <w:t>prowadziły do dalszej dewastacji obiektu. Aktualnie jest w złym stanie estetycznym i technicznym, poprzez wielokrotne malowania wtórne zatracił swą pierwotną estetykę, wtórne złocenia wykonane są za pomocą nieszlachetnych materiałów, w warstwie polichromii występuje dużo ubytków, a drewno jest nadszarpnięte przez owady.</w:t>
      </w:r>
    </w:p>
    <w:p w14:paraId="2280FE5A" w14:textId="36079A27" w:rsidR="00C824FE" w:rsidRDefault="00C824FE" w:rsidP="00CE6816">
      <w:r>
        <w:t>Zamawiający nie podlega pod ustawę PZP.</w:t>
      </w:r>
    </w:p>
    <w:p w14:paraId="114E2635" w14:textId="279465FE" w:rsidR="0045304F" w:rsidRPr="00D02C41" w:rsidRDefault="0045304F" w:rsidP="00CE6816">
      <w:pPr>
        <w:rPr>
          <w:b/>
          <w:bCs/>
        </w:rPr>
      </w:pPr>
      <w:r w:rsidRPr="00D02C41">
        <w:rPr>
          <w:b/>
          <w:bCs/>
        </w:rPr>
        <w:t>Wybór najkorzystniejszej oferty</w:t>
      </w:r>
    </w:p>
    <w:p w14:paraId="05BFD779" w14:textId="272EFDFA" w:rsidR="0045304F" w:rsidRDefault="0045304F" w:rsidP="00CE6816">
      <w:r>
        <w:t xml:space="preserve">Przy ocenie i wyborze najkorzystniejszej oferty zamawiający będzie kierował </w:t>
      </w:r>
      <w:r w:rsidR="00A56E47">
        <w:t>się kryteriami,</w:t>
      </w:r>
      <w:r>
        <w:t xml:space="preserve"> których znaczenie (</w:t>
      </w:r>
      <w:r w:rsidR="00A56E47">
        <w:t>wagę) określa</w:t>
      </w:r>
      <w:r>
        <w:t xml:space="preserve"> procent. </w:t>
      </w:r>
    </w:p>
    <w:p w14:paraId="1BF81B7D" w14:textId="18433CEA" w:rsidR="00D02C41" w:rsidRDefault="0045304F" w:rsidP="00CE6816">
      <w:r>
        <w:t xml:space="preserve">Proponowana cena- 100 </w:t>
      </w:r>
      <w:r w:rsidR="00D02C41">
        <w:t>%</w:t>
      </w:r>
    </w:p>
    <w:p w14:paraId="091A5A88" w14:textId="32C44DAF" w:rsidR="00D02C41" w:rsidRDefault="00D02C41" w:rsidP="00CE6816">
      <w:r>
        <w:t>W kryterium cena ocena oferty zostanie przeprowadzona wg formuły:</w:t>
      </w:r>
    </w:p>
    <w:tbl>
      <w:tblPr>
        <w:tblW w:w="0" w:type="auto"/>
        <w:tblInd w:w="1036" w:type="dxa"/>
        <w:tblLayout w:type="fixed"/>
        <w:tblCellMar>
          <w:left w:w="70" w:type="dxa"/>
          <w:right w:w="70" w:type="dxa"/>
        </w:tblCellMar>
        <w:tblLook w:val="0000" w:firstRow="0" w:lastRow="0" w:firstColumn="0" w:lastColumn="0" w:noHBand="0" w:noVBand="0"/>
      </w:tblPr>
      <w:tblGrid>
        <w:gridCol w:w="6917"/>
      </w:tblGrid>
      <w:tr w:rsidR="00D02C41" w:rsidRPr="00891F83" w14:paraId="08BEEFC6" w14:textId="77777777" w:rsidTr="00D02C41">
        <w:trPr>
          <w:trHeight w:val="1118"/>
        </w:trPr>
        <w:tc>
          <w:tcPr>
            <w:tcW w:w="6917" w:type="dxa"/>
            <w:tcBorders>
              <w:top w:val="single" w:sz="4" w:space="0" w:color="000000"/>
              <w:left w:val="single" w:sz="4" w:space="0" w:color="000000"/>
              <w:bottom w:val="single" w:sz="4" w:space="0" w:color="000000"/>
              <w:right w:val="single" w:sz="4" w:space="0" w:color="000000"/>
            </w:tcBorders>
          </w:tcPr>
          <w:p w14:paraId="441AA1F0" w14:textId="54048E37" w:rsidR="00D02C41" w:rsidRPr="00891F83" w:rsidRDefault="00D02C41" w:rsidP="00D02C41">
            <w:pPr>
              <w:jc w:val="both"/>
              <w:rPr>
                <w:noProof/>
              </w:rPr>
            </w:pPr>
            <w:r w:rsidRPr="00891F83">
              <w:rPr>
                <w:noProof/>
              </w:rPr>
              <w:t xml:space="preserve">   </w:t>
            </w:r>
            <w:r>
              <w:rPr>
                <w:noProof/>
              </w:rPr>
              <w:t xml:space="preserve">                                               </w:t>
            </w:r>
            <w:r w:rsidRPr="00891F83">
              <w:rPr>
                <w:noProof/>
              </w:rPr>
              <w:t xml:space="preserve"> Cena najniższa spośród złożonych ofert</w:t>
            </w:r>
          </w:p>
          <w:p w14:paraId="4CC342C9" w14:textId="77777777" w:rsidR="00D02C41" w:rsidRPr="00891F83" w:rsidRDefault="00D02C41" w:rsidP="0000251F">
            <w:pPr>
              <w:ind w:left="360"/>
              <w:jc w:val="both"/>
              <w:rPr>
                <w:noProof/>
              </w:rPr>
            </w:pPr>
            <w:r w:rsidRPr="00891F83">
              <w:rPr>
                <w:noProof/>
              </w:rPr>
              <w:t>Otrzymane punkty = -----------------------</w:t>
            </w:r>
            <w:r>
              <w:rPr>
                <w:noProof/>
              </w:rPr>
              <w:t>--------------------------</w:t>
            </w:r>
            <w:r w:rsidRPr="00891F83">
              <w:rPr>
                <w:noProof/>
              </w:rPr>
              <w:t>x 100</w:t>
            </w:r>
          </w:p>
          <w:p w14:paraId="79E6079C" w14:textId="77777777" w:rsidR="00D02C41" w:rsidRPr="00891F83" w:rsidRDefault="00D02C41" w:rsidP="0000251F">
            <w:pPr>
              <w:ind w:left="360"/>
              <w:jc w:val="both"/>
              <w:rPr>
                <w:noProof/>
              </w:rPr>
            </w:pPr>
            <w:r w:rsidRPr="00891F83">
              <w:rPr>
                <w:noProof/>
              </w:rPr>
              <w:t xml:space="preserve">                                                Cena badanej oferty </w:t>
            </w:r>
          </w:p>
        </w:tc>
      </w:tr>
    </w:tbl>
    <w:p w14:paraId="35A184D3" w14:textId="77777777" w:rsidR="00D02C41" w:rsidRDefault="00D02C41" w:rsidP="00D02C41"/>
    <w:p w14:paraId="62FD89F8" w14:textId="45003FEF" w:rsidR="00D02C41" w:rsidRDefault="00D02C41" w:rsidP="00D02C41">
      <w:r>
        <w:t>Ocena punktowa będzie dotyczyć wyłącznie ofert uznanych za ważne i nie podlegających odrzuceniu.</w:t>
      </w:r>
    </w:p>
    <w:p w14:paraId="0BB1F492" w14:textId="107153B1" w:rsidR="00D02C41" w:rsidRDefault="00D02C41" w:rsidP="00D02C41">
      <w:r>
        <w:t xml:space="preserve"> Za najkorzystniejszą zostanie uznana oferta, która zawiera najniższą cenę.  W przypadku jednakowej ceny zamawiający ma prawo do indywidualnego wyboru wykonawcy. </w:t>
      </w:r>
    </w:p>
    <w:p w14:paraId="60BBD4C1" w14:textId="58557937" w:rsidR="00D02C41" w:rsidRPr="00D02C41" w:rsidRDefault="00D02C41" w:rsidP="00CE6816">
      <w:pPr>
        <w:rPr>
          <w:b/>
          <w:bCs/>
        </w:rPr>
      </w:pPr>
      <w:r w:rsidRPr="00D02C41">
        <w:rPr>
          <w:b/>
          <w:bCs/>
        </w:rPr>
        <w:t>Termin składania ofert:</w:t>
      </w:r>
    </w:p>
    <w:p w14:paraId="515FD290" w14:textId="226918EC" w:rsidR="00D02C41" w:rsidRDefault="00D02C41" w:rsidP="00CE6816">
      <w:r>
        <w:t xml:space="preserve">Oferty można składać do dnia 23 sierpnia 2024 r. </w:t>
      </w:r>
    </w:p>
    <w:p w14:paraId="3B9AE022" w14:textId="222DB701" w:rsidR="00D02C41" w:rsidRPr="00D901F2" w:rsidRDefault="00D02C41" w:rsidP="00D02C41">
      <w:r w:rsidRPr="00D02C41">
        <w:rPr>
          <w:b/>
          <w:bCs/>
        </w:rPr>
        <w:t>Miejsce składania ofert:</w:t>
      </w:r>
      <w:r>
        <w:rPr>
          <w:b/>
          <w:bCs/>
        </w:rPr>
        <w:t xml:space="preserve"> </w:t>
      </w:r>
      <w:r w:rsidRPr="00D02C41">
        <w:t>Biuro parafialne kościoła</w:t>
      </w:r>
      <w:r>
        <w:rPr>
          <w:b/>
          <w:bCs/>
        </w:rPr>
        <w:t xml:space="preserve"> </w:t>
      </w:r>
      <w:r w:rsidRPr="00D901F2">
        <w:t>pw. św. Andrzeja Boboli w Szubinie</w:t>
      </w:r>
      <w:r>
        <w:t>,</w:t>
      </w:r>
      <w:r w:rsidRPr="00D901F2">
        <w:t xml:space="preserve"> </w:t>
      </w:r>
      <w:r>
        <w:t xml:space="preserve">ul. </w:t>
      </w:r>
      <w:r w:rsidRPr="00D901F2">
        <w:t>Ogrodowa 1a, 89-200 Szubin</w:t>
      </w:r>
      <w:r>
        <w:t xml:space="preserve"> </w:t>
      </w:r>
    </w:p>
    <w:p w14:paraId="2F9EBB01" w14:textId="0388D704" w:rsidR="00EA57B9" w:rsidRPr="004B3720" w:rsidRDefault="00EA57B9" w:rsidP="00CE6816">
      <w:pPr>
        <w:rPr>
          <w:b/>
          <w:bCs/>
        </w:rPr>
      </w:pPr>
      <w:r w:rsidRPr="004B3720">
        <w:rPr>
          <w:b/>
          <w:bCs/>
        </w:rPr>
        <w:t>Sposób składania oferty:</w:t>
      </w:r>
    </w:p>
    <w:p w14:paraId="1E1CEB46" w14:textId="558A68F3" w:rsidR="00EA57B9" w:rsidRPr="00A56E47" w:rsidRDefault="00EA57B9" w:rsidP="00CE6816">
      <w:r>
        <w:t xml:space="preserve">Ofertę należy złożyć na formularzu ofertowym stanowiącym załącznik nr 1. Do formularza należy dołączyć kosztorys. </w:t>
      </w:r>
    </w:p>
    <w:p w14:paraId="44F9C5A0" w14:textId="77777777" w:rsidR="002F2472" w:rsidRDefault="002F2472" w:rsidP="002F2472">
      <w:pPr>
        <w:rPr>
          <w:b/>
          <w:bCs/>
        </w:rPr>
      </w:pPr>
      <w:r>
        <w:rPr>
          <w:b/>
          <w:bCs/>
        </w:rPr>
        <w:t>Osoba do udzielania informacji nt. postępowania zakupowego:</w:t>
      </w:r>
    </w:p>
    <w:p w14:paraId="3D1F5860" w14:textId="4A18B02D" w:rsidR="002F2472" w:rsidRDefault="002F2472" w:rsidP="002F2472">
      <w:r w:rsidRPr="00A56E47">
        <w:t>Szczegółowych informacji nt. postępowania udziela ks. Proboszcz Jacek Pawelczyk, nr. tel. 607997430</w:t>
      </w:r>
      <w:r>
        <w:t xml:space="preserve">, tel. 52 384 25 00. Adres poczty elektronicznej: </w:t>
      </w:r>
      <w:hyperlink r:id="rId5" w:history="1">
        <w:r w:rsidRPr="00602E45">
          <w:rPr>
            <w:rStyle w:val="Hipercze"/>
          </w:rPr>
          <w:t>sw.andrzej.szubin@onet.pl</w:t>
        </w:r>
      </w:hyperlink>
      <w:r>
        <w:t xml:space="preserve">. </w:t>
      </w:r>
    </w:p>
    <w:p w14:paraId="7B7CAC5A" w14:textId="77777777" w:rsidR="00D02C41" w:rsidRDefault="00D02C41" w:rsidP="00CE6816"/>
    <w:p w14:paraId="6523BC4B" w14:textId="77777777" w:rsidR="00D02C41" w:rsidRDefault="00D02C41" w:rsidP="00CE6816"/>
    <w:sectPr w:rsidR="00D02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16"/>
    <w:rsid w:val="002F2472"/>
    <w:rsid w:val="0045304F"/>
    <w:rsid w:val="0046019C"/>
    <w:rsid w:val="004B3720"/>
    <w:rsid w:val="00592C10"/>
    <w:rsid w:val="00594A93"/>
    <w:rsid w:val="00836B28"/>
    <w:rsid w:val="00A56E47"/>
    <w:rsid w:val="00A90737"/>
    <w:rsid w:val="00AD26B8"/>
    <w:rsid w:val="00C824FE"/>
    <w:rsid w:val="00CC7BA8"/>
    <w:rsid w:val="00CE6816"/>
    <w:rsid w:val="00D02C41"/>
    <w:rsid w:val="00D230CF"/>
    <w:rsid w:val="00D901F2"/>
    <w:rsid w:val="00DE3512"/>
    <w:rsid w:val="00EA57B9"/>
    <w:rsid w:val="00EC12DF"/>
    <w:rsid w:val="00F24D31"/>
    <w:rsid w:val="00F94C77"/>
    <w:rsid w:val="00FD0D9D"/>
    <w:rsid w:val="00FE6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3980"/>
  <w15:chartTrackingRefBased/>
  <w15:docId w15:val="{D8EFB826-7BAD-4DE1-A281-8EC198B3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57B9"/>
    <w:rPr>
      <w:color w:val="0563C1" w:themeColor="hyperlink"/>
      <w:u w:val="single"/>
    </w:rPr>
  </w:style>
  <w:style w:type="character" w:styleId="Nierozpoznanawzmianka">
    <w:name w:val="Unresolved Mention"/>
    <w:basedOn w:val="Domylnaczcionkaakapitu"/>
    <w:uiPriority w:val="99"/>
    <w:semiHidden/>
    <w:unhideWhenUsed/>
    <w:rsid w:val="00EA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175404">
      <w:bodyDiv w:val="1"/>
      <w:marLeft w:val="0"/>
      <w:marRight w:val="0"/>
      <w:marTop w:val="0"/>
      <w:marBottom w:val="0"/>
      <w:divBdr>
        <w:top w:val="none" w:sz="0" w:space="0" w:color="auto"/>
        <w:left w:val="none" w:sz="0" w:space="0" w:color="auto"/>
        <w:bottom w:val="none" w:sz="0" w:space="0" w:color="auto"/>
        <w:right w:val="none" w:sz="0" w:space="0" w:color="auto"/>
      </w:divBdr>
    </w:div>
    <w:div w:id="14765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w.andrzej.szubin@onet.pl"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651</Words>
  <Characters>3911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Gwizdała</dc:creator>
  <cp:keywords/>
  <dc:description/>
  <cp:lastModifiedBy>Jolanta Gwizdała</cp:lastModifiedBy>
  <cp:revision>7</cp:revision>
  <cp:lastPrinted>2024-07-12T11:24:00Z</cp:lastPrinted>
  <dcterms:created xsi:type="dcterms:W3CDTF">2024-07-12T11:27:00Z</dcterms:created>
  <dcterms:modified xsi:type="dcterms:W3CDTF">2024-07-17T08:56:00Z</dcterms:modified>
</cp:coreProperties>
</file>